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88" w:rsidRDefault="00D84EF0" w:rsidP="00590151">
      <w:pPr>
        <w:ind w:left="2160" w:firstLine="720"/>
        <w:rPr>
          <w:rFonts w:ascii="Arial" w:hAnsi="Arial" w:cs="Arial"/>
          <w:b/>
          <w:bCs/>
        </w:rPr>
      </w:pPr>
      <w:r>
        <w:rPr>
          <w:rFonts w:ascii="Arial" w:hAnsi="Arial" w:cs="Arial"/>
          <w:b/>
          <w:bCs/>
        </w:rPr>
        <w:t xml:space="preserve">    </w:t>
      </w:r>
      <w:r w:rsidR="00590151">
        <w:rPr>
          <w:noProof/>
          <w:color w:val="0000FF"/>
        </w:rPr>
        <w:drawing>
          <wp:inline distT="0" distB="0" distL="0" distR="0" wp14:anchorId="5946F15D" wp14:editId="40452FF8">
            <wp:extent cx="1905000" cy="1905000"/>
            <wp:effectExtent l="0" t="0" r="0" b="0"/>
            <wp:docPr id="1" name="irc_mi" descr="http://www.brandsoftheworld.com/sites/default/files/styles/logo-thumbnail/public/0014/4185/brand.gif?itok=AizSAgI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andsoftheworld.com/sites/default/files/styles/logo-thumbnail/public/0014/4185/brand.gif?itok=AizSAgIW">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90151" w:rsidRDefault="002F2388" w:rsidP="00590151">
      <w:pPr>
        <w:spacing w:after="9"/>
        <w:ind w:left="696"/>
        <w:rPr>
          <w:rFonts w:ascii="Arial" w:hAnsi="Arial" w:cs="Arial"/>
          <w:sz w:val="24"/>
          <w:szCs w:val="24"/>
        </w:rPr>
      </w:pPr>
      <w:r w:rsidRPr="00590151">
        <w:rPr>
          <w:rFonts w:ascii="Arial" w:hAnsi="Arial" w:cs="Arial"/>
          <w:b/>
          <w:bCs/>
          <w:sz w:val="24"/>
          <w:szCs w:val="24"/>
        </w:rPr>
        <w:t>Exhibitor Responsibility Clause</w:t>
      </w:r>
      <w:r w:rsidRPr="00590151">
        <w:rPr>
          <w:rFonts w:ascii="Arial" w:hAnsi="Arial" w:cs="Arial"/>
          <w:sz w:val="24"/>
          <w:szCs w:val="24"/>
        </w:rPr>
        <w:t xml:space="preserve">: </w:t>
      </w:r>
    </w:p>
    <w:p w:rsidR="00590151" w:rsidRDefault="00590151" w:rsidP="00590151">
      <w:pPr>
        <w:spacing w:after="9"/>
        <w:ind w:left="696"/>
        <w:rPr>
          <w:rFonts w:ascii="Arial" w:hAnsi="Arial" w:cs="Arial"/>
          <w:sz w:val="24"/>
          <w:szCs w:val="24"/>
        </w:rPr>
      </w:pPr>
    </w:p>
    <w:p w:rsidR="00590151" w:rsidRDefault="002F2388" w:rsidP="00590151">
      <w:pPr>
        <w:spacing w:after="9"/>
        <w:ind w:left="696"/>
        <w:rPr>
          <w:rFonts w:ascii="Arial" w:hAnsi="Arial" w:cs="Arial"/>
          <w:sz w:val="24"/>
          <w:szCs w:val="24"/>
        </w:rPr>
      </w:pPr>
      <w:r w:rsidRPr="00590151">
        <w:rPr>
          <w:rFonts w:ascii="Arial" w:hAnsi="Arial" w:cs="Arial"/>
          <w:sz w:val="24"/>
          <w:szCs w:val="24"/>
        </w:rPr>
        <w:t xml:space="preserve">To the fullest extent permitted by law, the person/legal entity described as “Exhibitor” in this clause and in this exhibitor contract (regardless whether such person/legal entity is also described as “Exhibitor” in this contract) hereby assumes full responsibility and agrees to indemnify, defend and hold harmless the </w:t>
      </w:r>
      <w:r w:rsidRPr="00590151">
        <w:rPr>
          <w:rFonts w:ascii="Arial" w:hAnsi="Arial" w:cs="Arial"/>
          <w:b/>
          <w:i/>
          <w:sz w:val="24"/>
          <w:szCs w:val="24"/>
        </w:rPr>
        <w:t>Pointe Hilton Squaw Peak Resort</w:t>
      </w:r>
      <w:r w:rsidRPr="00590151">
        <w:rPr>
          <w:rFonts w:ascii="Arial" w:hAnsi="Arial" w:cs="Arial"/>
          <w:b/>
          <w:bCs/>
          <w:sz w:val="24"/>
          <w:szCs w:val="24"/>
        </w:rPr>
        <w:t xml:space="preserve"> </w:t>
      </w:r>
      <w:r w:rsidRPr="00590151">
        <w:rPr>
          <w:rFonts w:ascii="Arial" w:hAnsi="Arial" w:cs="Arial"/>
          <w:sz w:val="24"/>
          <w:szCs w:val="24"/>
        </w:rPr>
        <w:t xml:space="preserve">(“Hotel”), Hotel’s owner, Hilton Worldwide, Inc., and each of their respective owners, managers, subsidiaries, affiliates, employees and agents (collectively, “Hotel Parties”), as well as </w:t>
      </w:r>
      <w:r w:rsidR="00A31C09">
        <w:rPr>
          <w:rFonts w:ascii="Arial" w:hAnsi="Arial" w:cs="Arial"/>
          <w:b/>
          <w:i/>
          <w:sz w:val="24"/>
          <w:szCs w:val="24"/>
        </w:rPr>
        <w:t>Purple Lotus Productions</w:t>
      </w:r>
      <w:r w:rsidRPr="00590151">
        <w:rPr>
          <w:rFonts w:ascii="Arial" w:hAnsi="Arial" w:cs="Arial"/>
          <w:sz w:val="24"/>
          <w:szCs w:val="24"/>
        </w:rPr>
        <w:t xml:space="preserve"> </w:t>
      </w:r>
      <w:r w:rsidR="00590151">
        <w:rPr>
          <w:rFonts w:ascii="Arial" w:hAnsi="Arial" w:cs="Arial"/>
          <w:sz w:val="24"/>
          <w:szCs w:val="24"/>
        </w:rPr>
        <w:t xml:space="preserve">(“Group”) </w:t>
      </w:r>
      <w:r w:rsidRPr="00590151">
        <w:rPr>
          <w:rFonts w:ascii="Arial" w:hAnsi="Arial" w:cs="Arial"/>
          <w:sz w:val="24"/>
          <w:szCs w:val="24"/>
        </w:rPr>
        <w:t xml:space="preserve">from and against any and all claims or expenses arising out of Exhibitor’s use of the Hotel’s exhibition premises. Exhibitor agrees to obtain and maintain during the use of the exhibition premises, Comprehensive General Liability Insurance, including contractual liability covering the Exhibitor’s indemnity obligations in this clause.  Such insurance shall be in the amount of not less than $1,000,000 combined single limit for personal injury and property damage.  The Hotel Parties and Group shall be named as additional insureds on such policy, </w:t>
      </w:r>
      <w:r w:rsidRPr="00590151">
        <w:rPr>
          <w:rFonts w:ascii="Arial" w:hAnsi="Arial" w:cs="Arial"/>
          <w:b/>
          <w:bCs/>
          <w:color w:val="FF0000"/>
          <w:sz w:val="24"/>
          <w:szCs w:val="24"/>
        </w:rPr>
        <w:t xml:space="preserve">and Exhibitor, upon written </w:t>
      </w:r>
      <w:r w:rsidRPr="00590151">
        <w:rPr>
          <w:rFonts w:ascii="Arial" w:hAnsi="Arial" w:cs="Arial"/>
          <w:b/>
          <w:bCs/>
          <w:i/>
          <w:color w:val="FF0000"/>
          <w:sz w:val="24"/>
          <w:szCs w:val="24"/>
        </w:rPr>
        <w:t>request</w:t>
      </w:r>
      <w:r w:rsidRPr="00590151">
        <w:rPr>
          <w:rFonts w:ascii="Arial" w:hAnsi="Arial" w:cs="Arial"/>
          <w:b/>
          <w:bCs/>
          <w:color w:val="FF0000"/>
          <w:sz w:val="24"/>
          <w:szCs w:val="24"/>
        </w:rPr>
        <w:t>, shall make evidence of coverage available to the Hotel.</w:t>
      </w:r>
      <w:r w:rsidRPr="00590151">
        <w:rPr>
          <w:rFonts w:ascii="Arial" w:hAnsi="Arial" w:cs="Arial"/>
          <w:sz w:val="24"/>
          <w:szCs w:val="24"/>
        </w:rPr>
        <w:t xml:space="preserve"> </w:t>
      </w:r>
    </w:p>
    <w:p w:rsidR="00590151" w:rsidRDefault="00590151" w:rsidP="00590151">
      <w:pPr>
        <w:spacing w:after="9"/>
        <w:ind w:left="696"/>
        <w:rPr>
          <w:rFonts w:ascii="Arial" w:hAnsi="Arial" w:cs="Arial"/>
          <w:sz w:val="24"/>
          <w:szCs w:val="24"/>
        </w:rPr>
      </w:pPr>
    </w:p>
    <w:p w:rsidR="002F2388" w:rsidRDefault="002F2388" w:rsidP="00590151">
      <w:pPr>
        <w:spacing w:after="9"/>
        <w:ind w:left="696"/>
        <w:rPr>
          <w:rFonts w:ascii="Arial" w:hAnsi="Arial" w:cs="Arial"/>
          <w:sz w:val="24"/>
          <w:szCs w:val="24"/>
        </w:rPr>
      </w:pPr>
      <w:r w:rsidRPr="00590151">
        <w:rPr>
          <w:rFonts w:ascii="Arial" w:hAnsi="Arial" w:cs="Arial"/>
          <w:sz w:val="24"/>
          <w:szCs w:val="24"/>
        </w:rPr>
        <w:t>The Exhibitor understands that neither the Group nor the Hotel Parties maintain insurance covering the Exhibitor's property and it is the sole responsibility of the Exhibitor to obtain such insurance.</w:t>
      </w:r>
    </w:p>
    <w:p w:rsidR="00590151" w:rsidRDefault="00590151" w:rsidP="00590151">
      <w:pPr>
        <w:spacing w:after="9"/>
        <w:ind w:left="696"/>
        <w:rPr>
          <w:rFonts w:ascii="Arial" w:hAnsi="Arial" w:cs="Arial"/>
          <w:sz w:val="24"/>
          <w:szCs w:val="24"/>
        </w:rPr>
      </w:pPr>
    </w:p>
    <w:p w:rsidR="00590151" w:rsidRDefault="00590151" w:rsidP="00590151">
      <w:pPr>
        <w:spacing w:after="9"/>
        <w:ind w:left="696"/>
        <w:rPr>
          <w:rFonts w:ascii="Arial" w:hAnsi="Arial" w:cs="Arial"/>
          <w:sz w:val="24"/>
          <w:szCs w:val="24"/>
        </w:rPr>
      </w:pPr>
    </w:p>
    <w:p w:rsidR="00590151" w:rsidRDefault="004224D8" w:rsidP="00590151">
      <w:pPr>
        <w:spacing w:after="9"/>
        <w:ind w:left="696"/>
        <w:rPr>
          <w:rFonts w:ascii="Arial" w:hAnsi="Arial" w:cs="Arial"/>
          <w:sz w:val="24"/>
          <w:szCs w:val="24"/>
        </w:rPr>
      </w:pPr>
      <w:r>
        <w:rPr>
          <w:rFonts w:ascii="Arial" w:hAnsi="Arial" w:cs="Arial"/>
          <w:sz w:val="24"/>
          <w:szCs w:val="24"/>
        </w:rPr>
        <w:t>_____________________________________________________</w:t>
      </w:r>
    </w:p>
    <w:p w:rsidR="00590151" w:rsidRPr="00590151" w:rsidRDefault="00590151" w:rsidP="00590151">
      <w:pPr>
        <w:spacing w:after="9"/>
        <w:ind w:left="696"/>
        <w:rPr>
          <w:rFonts w:ascii="Arial" w:hAnsi="Arial" w:cs="Arial"/>
        </w:rPr>
      </w:pPr>
      <w:r w:rsidRPr="00D8615D">
        <w:rPr>
          <w:rFonts w:ascii="Arial" w:hAnsi="Arial" w:cs="Arial"/>
        </w:rPr>
        <w:t>Name</w:t>
      </w:r>
      <w:r w:rsidR="004224D8">
        <w:rPr>
          <w:rFonts w:ascii="Arial" w:hAnsi="Arial" w:cs="Arial"/>
        </w:rPr>
        <w:t xml:space="preserve"> (“Exhibitor”)</w:t>
      </w:r>
      <w:r w:rsidRPr="00590151">
        <w:rPr>
          <w:rFonts w:ascii="Arial" w:hAnsi="Arial" w:cs="Arial"/>
        </w:rPr>
        <w:t xml:space="preserve"> </w:t>
      </w:r>
    </w:p>
    <w:p w:rsidR="00590151" w:rsidRDefault="00590151" w:rsidP="00590151">
      <w:pPr>
        <w:spacing w:after="9"/>
        <w:ind w:left="696"/>
        <w:rPr>
          <w:rFonts w:ascii="Arial" w:hAnsi="Arial" w:cs="Arial"/>
          <w:sz w:val="24"/>
          <w:szCs w:val="24"/>
        </w:rPr>
      </w:pPr>
    </w:p>
    <w:p w:rsidR="004224D8" w:rsidRDefault="004224D8" w:rsidP="00590151">
      <w:pPr>
        <w:spacing w:after="9"/>
        <w:ind w:left="696"/>
        <w:rPr>
          <w:rFonts w:ascii="Arial" w:hAnsi="Arial" w:cs="Arial"/>
          <w:sz w:val="24"/>
          <w:szCs w:val="24"/>
        </w:rPr>
      </w:pPr>
    </w:p>
    <w:p w:rsidR="00590151" w:rsidRDefault="004224D8" w:rsidP="00590151">
      <w:pPr>
        <w:spacing w:after="9"/>
        <w:ind w:left="696"/>
        <w:rPr>
          <w:rFonts w:ascii="Arial" w:hAnsi="Arial" w:cs="Arial"/>
          <w:sz w:val="24"/>
          <w:szCs w:val="24"/>
        </w:rPr>
      </w:pPr>
      <w:r>
        <w:rPr>
          <w:rFonts w:ascii="Arial" w:hAnsi="Arial" w:cs="Arial"/>
          <w:sz w:val="24"/>
          <w:szCs w:val="24"/>
        </w:rPr>
        <w:t>_____________________________</w:t>
      </w:r>
    </w:p>
    <w:p w:rsidR="00590151" w:rsidRPr="00590151" w:rsidRDefault="00590151" w:rsidP="00590151">
      <w:pPr>
        <w:spacing w:after="9"/>
        <w:ind w:left="696"/>
        <w:rPr>
          <w:rFonts w:ascii="Arial" w:hAnsi="Arial" w:cs="Arial"/>
        </w:rPr>
      </w:pPr>
      <w:r w:rsidRPr="00D8615D">
        <w:rPr>
          <w:rFonts w:ascii="Arial" w:hAnsi="Arial" w:cs="Arial"/>
        </w:rPr>
        <w:t>Date</w:t>
      </w:r>
    </w:p>
    <w:p w:rsidR="00590151" w:rsidRDefault="00590151" w:rsidP="00590151">
      <w:pPr>
        <w:spacing w:after="9"/>
        <w:ind w:left="696"/>
        <w:rPr>
          <w:rFonts w:ascii="Arial" w:hAnsi="Arial" w:cs="Arial"/>
          <w:sz w:val="24"/>
          <w:szCs w:val="24"/>
        </w:rPr>
      </w:pPr>
    </w:p>
    <w:p w:rsidR="00590151" w:rsidRDefault="00590151" w:rsidP="00590151">
      <w:pPr>
        <w:spacing w:after="9"/>
        <w:ind w:left="696"/>
        <w:rPr>
          <w:rFonts w:ascii="Arial" w:hAnsi="Arial" w:cs="Arial"/>
          <w:b/>
          <w:i/>
          <w:sz w:val="20"/>
          <w:szCs w:val="20"/>
        </w:rPr>
      </w:pPr>
    </w:p>
    <w:p w:rsidR="00D84EF0" w:rsidRDefault="00D84EF0" w:rsidP="00590151">
      <w:pPr>
        <w:spacing w:after="9"/>
        <w:ind w:left="696"/>
        <w:rPr>
          <w:rFonts w:ascii="Arial" w:hAnsi="Arial" w:cs="Arial"/>
          <w:b/>
          <w:i/>
          <w:sz w:val="20"/>
          <w:szCs w:val="20"/>
        </w:rPr>
      </w:pPr>
    </w:p>
    <w:p w:rsidR="00590151" w:rsidRPr="00590151" w:rsidRDefault="00590151" w:rsidP="00590151">
      <w:pPr>
        <w:spacing w:after="9"/>
        <w:ind w:left="696"/>
        <w:rPr>
          <w:rFonts w:ascii="Arial" w:hAnsi="Arial" w:cs="Arial"/>
          <w:b/>
          <w:i/>
          <w:sz w:val="20"/>
          <w:szCs w:val="20"/>
        </w:rPr>
      </w:pPr>
      <w:r w:rsidRPr="00D8615D">
        <w:rPr>
          <w:rFonts w:ascii="Arial" w:hAnsi="Arial" w:cs="Arial"/>
          <w:b/>
          <w:i/>
          <w:sz w:val="20"/>
          <w:szCs w:val="20"/>
          <w:highlight w:val="yellow"/>
        </w:rPr>
        <w:t>NOTE:</w:t>
      </w:r>
      <w:r w:rsidRPr="00590151">
        <w:rPr>
          <w:rFonts w:ascii="Arial" w:hAnsi="Arial" w:cs="Arial"/>
          <w:b/>
          <w:i/>
          <w:sz w:val="20"/>
          <w:szCs w:val="20"/>
        </w:rPr>
        <w:t xml:space="preserve"> </w:t>
      </w:r>
      <w:r w:rsidR="00D748F3">
        <w:rPr>
          <w:rFonts w:ascii="Arial" w:hAnsi="Arial" w:cs="Arial"/>
          <w:b/>
          <w:i/>
          <w:sz w:val="20"/>
          <w:szCs w:val="20"/>
        </w:rPr>
        <w:t>This f</w:t>
      </w:r>
      <w:r w:rsidRPr="00590151">
        <w:rPr>
          <w:rFonts w:ascii="Arial" w:hAnsi="Arial" w:cs="Arial"/>
          <w:b/>
          <w:i/>
          <w:sz w:val="20"/>
          <w:szCs w:val="20"/>
        </w:rPr>
        <w:t xml:space="preserve">orm with signature must be received by </w:t>
      </w:r>
      <w:r w:rsidR="00D748F3">
        <w:rPr>
          <w:rFonts w:ascii="Arial" w:hAnsi="Arial" w:cs="Arial"/>
          <w:b/>
          <w:i/>
          <w:sz w:val="20"/>
          <w:szCs w:val="20"/>
        </w:rPr>
        <w:t>Purple Lotus Productions</w:t>
      </w:r>
      <w:r w:rsidR="00EE3F0D">
        <w:rPr>
          <w:rFonts w:ascii="Arial" w:hAnsi="Arial" w:cs="Arial"/>
          <w:b/>
          <w:i/>
          <w:sz w:val="20"/>
          <w:szCs w:val="20"/>
        </w:rPr>
        <w:t xml:space="preserve"> before the event i</w:t>
      </w:r>
      <w:r w:rsidRPr="00590151">
        <w:rPr>
          <w:rFonts w:ascii="Arial" w:hAnsi="Arial" w:cs="Arial"/>
          <w:b/>
          <w:i/>
          <w:sz w:val="20"/>
          <w:szCs w:val="20"/>
        </w:rPr>
        <w:t>n order to allow move-in.</w:t>
      </w:r>
      <w:bookmarkStart w:id="0" w:name="_GoBack"/>
      <w:bookmarkEnd w:id="0"/>
    </w:p>
    <w:p w:rsidR="005067C2" w:rsidRDefault="005067C2"/>
    <w:sectPr w:rsidR="00506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88"/>
    <w:rsid w:val="002F2388"/>
    <w:rsid w:val="004224D8"/>
    <w:rsid w:val="005067C2"/>
    <w:rsid w:val="00590151"/>
    <w:rsid w:val="00A31C09"/>
    <w:rsid w:val="00D748F3"/>
    <w:rsid w:val="00D84EF0"/>
    <w:rsid w:val="00D8615D"/>
    <w:rsid w:val="00EE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32FBA-B4AD-40F0-A967-5E40DB40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3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1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google.com/url?sa=i&amp;rct=j&amp;q=&amp;esrc=s&amp;source=images&amp;cd=&amp;cad=rja&amp;uact=8&amp;ved=0ahUKEwizvKbYjeHKAhWJoD4KHTAPDSkQjRwIBw&amp;url=http://www.brandsoftheworld.com/logo/hilton-2&amp;psig=AFQjCNHA04eRFigr1hmfkPZk_F7UHslMsg&amp;ust=1454778307371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Hilton Worldwide</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Hack</dc:creator>
  <cp:keywords/>
  <dc:description/>
  <cp:lastModifiedBy>Microsoft account</cp:lastModifiedBy>
  <cp:revision>3</cp:revision>
  <cp:lastPrinted>2016-02-09T20:44:00Z</cp:lastPrinted>
  <dcterms:created xsi:type="dcterms:W3CDTF">2016-02-10T00:53:00Z</dcterms:created>
  <dcterms:modified xsi:type="dcterms:W3CDTF">2016-02-12T14:51:00Z</dcterms:modified>
</cp:coreProperties>
</file>